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Pr="00721CE9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</w:rPr>
      </w:pPr>
      <w:r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                                                                                                 </w:t>
      </w:r>
      <w:r w:rsidR="00721CE9"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Cs/>
          <w:spacing w:val="5"/>
          <w:sz w:val="24"/>
          <w:szCs w:val="24"/>
        </w:rPr>
        <w:t xml:space="preserve">   </w:t>
      </w:r>
      <w:r w:rsidRPr="00721CE9">
        <w:rPr>
          <w:rFonts w:ascii="Arial" w:hAnsi="Arial" w:cs="Arial"/>
          <w:bCs/>
          <w:spacing w:val="5"/>
        </w:rPr>
        <w:t>Приложение № 1</w:t>
      </w:r>
    </w:p>
    <w:p w:rsidR="00553A50" w:rsidRPr="00867D9E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 w:cs="Times New Roman"/>
          <w:bCs/>
          <w:spacing w:val="5"/>
          <w:sz w:val="24"/>
          <w:szCs w:val="24"/>
        </w:rPr>
      </w:pPr>
    </w:p>
    <w:p w:rsidR="005C5084" w:rsidRPr="00721CE9" w:rsidRDefault="00CE515F" w:rsidP="00CE51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spacing w:val="5"/>
          <w:sz w:val="24"/>
          <w:szCs w:val="24"/>
        </w:rPr>
      </w:pPr>
      <w:r w:rsidRPr="00721CE9">
        <w:rPr>
          <w:rFonts w:ascii="Arial" w:hAnsi="Arial" w:cs="Arial"/>
          <w:bCs/>
          <w:spacing w:val="5"/>
          <w:sz w:val="24"/>
          <w:szCs w:val="24"/>
        </w:rPr>
        <w:t>Доходная</w:t>
      </w:r>
      <w:r w:rsidR="005C5084" w:rsidRPr="00721CE9">
        <w:rPr>
          <w:rFonts w:ascii="Arial" w:hAnsi="Arial" w:cs="Arial"/>
          <w:bCs/>
          <w:spacing w:val="5"/>
          <w:sz w:val="24"/>
          <w:szCs w:val="24"/>
        </w:rPr>
        <w:t xml:space="preserve"> часть бюджета </w:t>
      </w:r>
      <w:r w:rsidR="00721CE9" w:rsidRPr="00721CE9">
        <w:rPr>
          <w:rFonts w:ascii="Arial" w:hAnsi="Arial" w:cs="Arial"/>
          <w:bCs/>
          <w:spacing w:val="5"/>
          <w:sz w:val="24"/>
          <w:szCs w:val="24"/>
        </w:rPr>
        <w:t xml:space="preserve">поселения </w:t>
      </w:r>
      <w:r w:rsidR="00217B7C" w:rsidRPr="00721CE9">
        <w:rPr>
          <w:rFonts w:ascii="Arial" w:hAnsi="Arial" w:cs="Arial"/>
          <w:bCs/>
          <w:spacing w:val="5"/>
          <w:sz w:val="24"/>
          <w:szCs w:val="24"/>
        </w:rPr>
        <w:t>за 1 квартал 2017</w:t>
      </w:r>
      <w:r w:rsidR="00487B89" w:rsidRPr="00721CE9">
        <w:rPr>
          <w:rFonts w:ascii="Arial" w:hAnsi="Arial" w:cs="Arial"/>
          <w:bCs/>
          <w:spacing w:val="5"/>
          <w:sz w:val="24"/>
          <w:szCs w:val="24"/>
        </w:rPr>
        <w:t xml:space="preserve"> г</w:t>
      </w:r>
      <w:r w:rsidRPr="00721CE9">
        <w:rPr>
          <w:rFonts w:ascii="Arial" w:hAnsi="Arial" w:cs="Arial"/>
          <w:bCs/>
          <w:spacing w:val="5"/>
          <w:sz w:val="24"/>
          <w:szCs w:val="24"/>
        </w:rPr>
        <w:t>:</w:t>
      </w:r>
    </w:p>
    <w:p w:rsidR="00FF14C0" w:rsidRPr="00721CE9" w:rsidRDefault="00FF14C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tbl>
      <w:tblPr>
        <w:tblStyle w:val="a3"/>
        <w:tblW w:w="0" w:type="auto"/>
        <w:tblInd w:w="29" w:type="dxa"/>
        <w:tblLook w:val="04A0"/>
      </w:tblPr>
      <w:tblGrid>
        <w:gridCol w:w="6742"/>
        <w:gridCol w:w="2800"/>
      </w:tblGrid>
      <w:tr w:rsidR="00335190" w:rsidRPr="00721CE9" w:rsidTr="00EC4053">
        <w:tc>
          <w:tcPr>
            <w:tcW w:w="9542" w:type="dxa"/>
            <w:gridSpan w:val="2"/>
          </w:tcPr>
          <w:p w:rsidR="00335190" w:rsidRPr="00721CE9" w:rsidRDefault="00335190" w:rsidP="003351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Собственные</w:t>
            </w:r>
            <w:r w:rsidR="00721CE9" w:rsidRPr="00721CE9">
              <w:rPr>
                <w:rFonts w:ascii="Arial" w:hAnsi="Arial" w:cs="Arial"/>
                <w:spacing w:val="5"/>
              </w:rPr>
              <w:t xml:space="preserve"> доходы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Налог на доходы физических лиц</w:t>
            </w:r>
          </w:p>
        </w:tc>
        <w:tc>
          <w:tcPr>
            <w:tcW w:w="2800" w:type="dxa"/>
          </w:tcPr>
          <w:p w:rsidR="00FF14C0" w:rsidRPr="00721CE9" w:rsidRDefault="004A2F2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58 634,64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Единый сельскохозяйственный налог</w:t>
            </w:r>
          </w:p>
        </w:tc>
        <w:tc>
          <w:tcPr>
            <w:tcW w:w="2800" w:type="dxa"/>
          </w:tcPr>
          <w:p w:rsidR="00FF14C0" w:rsidRPr="00721CE9" w:rsidRDefault="004A2F2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135 617,40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Налог на имущество физических лиц</w:t>
            </w:r>
          </w:p>
        </w:tc>
        <w:tc>
          <w:tcPr>
            <w:tcW w:w="2800" w:type="dxa"/>
          </w:tcPr>
          <w:p w:rsidR="00FF14C0" w:rsidRPr="00721CE9" w:rsidRDefault="004A2F2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5 813,33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Земельный налог</w:t>
            </w:r>
          </w:p>
        </w:tc>
        <w:tc>
          <w:tcPr>
            <w:tcW w:w="2800" w:type="dxa"/>
          </w:tcPr>
          <w:p w:rsidR="00FF14C0" w:rsidRPr="00721CE9" w:rsidRDefault="004A2F2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367 403,61</w:t>
            </w: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B126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Государственная пошлина</w:t>
            </w:r>
          </w:p>
        </w:tc>
        <w:tc>
          <w:tcPr>
            <w:tcW w:w="2800" w:type="dxa"/>
          </w:tcPr>
          <w:p w:rsidR="00FF14C0" w:rsidRPr="00721CE9" w:rsidRDefault="00FF14C0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</w:tr>
      <w:tr w:rsidR="00FF14C0" w:rsidRPr="00721CE9" w:rsidTr="004A2F29">
        <w:tc>
          <w:tcPr>
            <w:tcW w:w="6742" w:type="dxa"/>
          </w:tcPr>
          <w:p w:rsidR="00FF14C0" w:rsidRPr="00721CE9" w:rsidRDefault="00335190" w:rsidP="00C22F9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Доходы от компенсации затрат государства</w:t>
            </w:r>
          </w:p>
        </w:tc>
        <w:tc>
          <w:tcPr>
            <w:tcW w:w="2800" w:type="dxa"/>
          </w:tcPr>
          <w:p w:rsidR="00FF14C0" w:rsidRPr="00721CE9" w:rsidRDefault="004A2F2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99 264,81</w:t>
            </w:r>
          </w:p>
        </w:tc>
      </w:tr>
      <w:tr w:rsidR="00174B2E" w:rsidRPr="00721CE9" w:rsidTr="004A2F29">
        <w:tc>
          <w:tcPr>
            <w:tcW w:w="6742" w:type="dxa"/>
          </w:tcPr>
          <w:p w:rsidR="00174B2E" w:rsidRPr="00721CE9" w:rsidRDefault="00335190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Прочие неналоговые доходы бюджетов поселений</w:t>
            </w:r>
          </w:p>
        </w:tc>
        <w:tc>
          <w:tcPr>
            <w:tcW w:w="2800" w:type="dxa"/>
          </w:tcPr>
          <w:p w:rsidR="00174B2E" w:rsidRPr="00721CE9" w:rsidRDefault="004A2F2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24 500</w:t>
            </w:r>
          </w:p>
        </w:tc>
      </w:tr>
      <w:tr w:rsidR="004A2F29" w:rsidRPr="00721CE9" w:rsidTr="004A2F29">
        <w:tc>
          <w:tcPr>
            <w:tcW w:w="6742" w:type="dxa"/>
          </w:tcPr>
          <w:p w:rsidR="004A2F29" w:rsidRPr="00721CE9" w:rsidRDefault="004A2F29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00" w:type="dxa"/>
          </w:tcPr>
          <w:p w:rsidR="004A2F29" w:rsidRPr="00721CE9" w:rsidRDefault="004A2F2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1 075 354</w:t>
            </w:r>
          </w:p>
        </w:tc>
      </w:tr>
      <w:tr w:rsidR="00DE0CF5" w:rsidRPr="00721CE9" w:rsidTr="004A2F29">
        <w:tc>
          <w:tcPr>
            <w:tcW w:w="6742" w:type="dxa"/>
          </w:tcPr>
          <w:p w:rsidR="00DE0CF5" w:rsidRPr="00721CE9" w:rsidRDefault="00DE0CF5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Доходы от сдачи в аренду муниципального имущества</w:t>
            </w:r>
          </w:p>
        </w:tc>
        <w:tc>
          <w:tcPr>
            <w:tcW w:w="2800" w:type="dxa"/>
          </w:tcPr>
          <w:p w:rsidR="00DE0CF5" w:rsidRPr="00721CE9" w:rsidRDefault="00711CE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9 000</w:t>
            </w:r>
          </w:p>
        </w:tc>
      </w:tr>
      <w:tr w:rsidR="00335190" w:rsidRPr="00721CE9" w:rsidTr="004A2F29">
        <w:tc>
          <w:tcPr>
            <w:tcW w:w="6742" w:type="dxa"/>
          </w:tcPr>
          <w:p w:rsidR="00335190" w:rsidRPr="00721CE9" w:rsidRDefault="00335190" w:rsidP="00CE515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Итого</w:t>
            </w:r>
            <w:r w:rsidR="00721CE9">
              <w:rPr>
                <w:rFonts w:ascii="Arial" w:hAnsi="Arial" w:cs="Arial"/>
                <w:spacing w:val="5"/>
              </w:rPr>
              <w:t>:</w:t>
            </w:r>
          </w:p>
        </w:tc>
        <w:tc>
          <w:tcPr>
            <w:tcW w:w="2800" w:type="dxa"/>
          </w:tcPr>
          <w:p w:rsidR="00335190" w:rsidRPr="00721CE9" w:rsidRDefault="004A2F2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1 775 587,79</w:t>
            </w:r>
          </w:p>
        </w:tc>
      </w:tr>
      <w:tr w:rsidR="00335190" w:rsidRPr="00721CE9" w:rsidTr="003C27B8">
        <w:tc>
          <w:tcPr>
            <w:tcW w:w="9542" w:type="dxa"/>
            <w:gridSpan w:val="2"/>
          </w:tcPr>
          <w:p w:rsidR="00335190" w:rsidRPr="00721CE9" w:rsidRDefault="00335190" w:rsidP="00335190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Дотации</w:t>
            </w:r>
          </w:p>
        </w:tc>
      </w:tr>
      <w:tr w:rsidR="005F626F" w:rsidRPr="00721CE9" w:rsidTr="004A2F29">
        <w:tc>
          <w:tcPr>
            <w:tcW w:w="6742" w:type="dxa"/>
          </w:tcPr>
          <w:p w:rsidR="005F626F" w:rsidRPr="00721CE9" w:rsidRDefault="00335190" w:rsidP="005F626F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Дотации на выравнивание бюджетной обеспеченности</w:t>
            </w:r>
          </w:p>
        </w:tc>
        <w:tc>
          <w:tcPr>
            <w:tcW w:w="2800" w:type="dxa"/>
          </w:tcPr>
          <w:p w:rsidR="005F626F" w:rsidRPr="00721CE9" w:rsidRDefault="00193DB1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574 400</w:t>
            </w:r>
          </w:p>
        </w:tc>
      </w:tr>
      <w:tr w:rsidR="005F626F" w:rsidRPr="00721CE9" w:rsidTr="004A2F29">
        <w:tc>
          <w:tcPr>
            <w:tcW w:w="6742" w:type="dxa"/>
          </w:tcPr>
          <w:p w:rsidR="005F626F" w:rsidRPr="00721CE9" w:rsidRDefault="009B697B" w:rsidP="009B697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 xml:space="preserve"> </w:t>
            </w:r>
            <w:r w:rsidR="00335190" w:rsidRPr="00721CE9">
              <w:rPr>
                <w:rFonts w:ascii="Arial" w:hAnsi="Arial" w:cs="Arial"/>
                <w:spacing w:val="5"/>
              </w:rPr>
              <w:t>Дотации бюджетам на поддержку мер по обеспечению сбалансированности бюджетов</w:t>
            </w:r>
            <w:r w:rsidRPr="00721CE9">
              <w:rPr>
                <w:rFonts w:ascii="Arial" w:hAnsi="Arial" w:cs="Arial"/>
                <w:spacing w:val="5"/>
              </w:rPr>
              <w:t xml:space="preserve">  </w:t>
            </w:r>
          </w:p>
        </w:tc>
        <w:tc>
          <w:tcPr>
            <w:tcW w:w="2800" w:type="dxa"/>
          </w:tcPr>
          <w:p w:rsidR="005F626F" w:rsidRPr="00721CE9" w:rsidRDefault="005F626F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</w:tr>
      <w:tr w:rsidR="00D608F5" w:rsidRPr="00721CE9" w:rsidTr="004A2F29">
        <w:tc>
          <w:tcPr>
            <w:tcW w:w="6742" w:type="dxa"/>
          </w:tcPr>
          <w:p w:rsidR="00D608F5" w:rsidRPr="00721CE9" w:rsidRDefault="005B68C2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00" w:type="dxa"/>
          </w:tcPr>
          <w:p w:rsidR="00D608F5" w:rsidRPr="00721CE9" w:rsidRDefault="00193DB1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39 450</w:t>
            </w:r>
          </w:p>
        </w:tc>
      </w:tr>
      <w:tr w:rsidR="00D608F5" w:rsidRPr="00721CE9" w:rsidTr="004A2F29">
        <w:tc>
          <w:tcPr>
            <w:tcW w:w="6742" w:type="dxa"/>
          </w:tcPr>
          <w:p w:rsidR="00D608F5" w:rsidRPr="00721CE9" w:rsidRDefault="00335190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Иные межбюджетные трансферты</w:t>
            </w:r>
          </w:p>
        </w:tc>
        <w:tc>
          <w:tcPr>
            <w:tcW w:w="2800" w:type="dxa"/>
          </w:tcPr>
          <w:p w:rsidR="00D608F5" w:rsidRPr="00721CE9" w:rsidRDefault="00193DB1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206 800</w:t>
            </w:r>
          </w:p>
        </w:tc>
      </w:tr>
      <w:tr w:rsidR="00335190" w:rsidRPr="00721CE9" w:rsidTr="004A2F29">
        <w:tc>
          <w:tcPr>
            <w:tcW w:w="6742" w:type="dxa"/>
          </w:tcPr>
          <w:p w:rsidR="00335190" w:rsidRPr="00721CE9" w:rsidRDefault="00335190" w:rsidP="003B126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Итого</w:t>
            </w:r>
            <w:r w:rsidR="00721CE9">
              <w:rPr>
                <w:rFonts w:ascii="Arial" w:hAnsi="Arial" w:cs="Arial"/>
                <w:spacing w:val="5"/>
              </w:rPr>
              <w:t>:</w:t>
            </w:r>
          </w:p>
        </w:tc>
        <w:tc>
          <w:tcPr>
            <w:tcW w:w="2800" w:type="dxa"/>
          </w:tcPr>
          <w:p w:rsidR="00335190" w:rsidRPr="00721CE9" w:rsidRDefault="004A2F29" w:rsidP="005C508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721CE9">
              <w:rPr>
                <w:rFonts w:ascii="Arial" w:hAnsi="Arial" w:cs="Arial"/>
                <w:spacing w:val="5"/>
              </w:rPr>
              <w:t>820 650</w:t>
            </w:r>
          </w:p>
        </w:tc>
      </w:tr>
    </w:tbl>
    <w:p w:rsidR="00D608F5" w:rsidRPr="00721CE9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</w:p>
    <w:p w:rsidR="005C5084" w:rsidRPr="00721CE9" w:rsidRDefault="003B126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721CE9">
        <w:rPr>
          <w:rFonts w:ascii="Arial" w:hAnsi="Arial" w:cs="Arial"/>
          <w:spacing w:val="5"/>
          <w:sz w:val="24"/>
          <w:szCs w:val="24"/>
        </w:rPr>
        <w:t>Итого доходы</w:t>
      </w:r>
      <w:r w:rsidR="00D608F5" w:rsidRPr="00721CE9">
        <w:rPr>
          <w:rFonts w:ascii="Arial" w:hAnsi="Arial" w:cs="Arial"/>
          <w:spacing w:val="5"/>
          <w:sz w:val="24"/>
          <w:szCs w:val="24"/>
        </w:rPr>
        <w:t xml:space="preserve"> составили</w:t>
      </w:r>
      <w:r w:rsidR="0043581D" w:rsidRPr="00721CE9">
        <w:rPr>
          <w:rFonts w:ascii="Arial" w:hAnsi="Arial" w:cs="Arial"/>
          <w:spacing w:val="5"/>
          <w:sz w:val="24"/>
          <w:szCs w:val="24"/>
        </w:rPr>
        <w:t>:</w:t>
      </w:r>
      <w:r w:rsidR="004A2F29" w:rsidRPr="00721CE9">
        <w:rPr>
          <w:rFonts w:ascii="Arial" w:hAnsi="Arial" w:cs="Arial"/>
          <w:spacing w:val="5"/>
          <w:sz w:val="24"/>
          <w:szCs w:val="24"/>
        </w:rPr>
        <w:t xml:space="preserve"> 2 596 237,79</w:t>
      </w:r>
      <w:r w:rsidR="00123264" w:rsidRPr="00721CE9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335190" w:rsidRPr="00721CE9" w:rsidRDefault="00335190" w:rsidP="003351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D608F5" w:rsidRPr="00721CE9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F33F9B" w:rsidRDefault="00F33F9B"/>
    <w:sectPr w:rsidR="00F33F9B" w:rsidSect="00721CE9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57C8"/>
    <w:multiLevelType w:val="hybridMultilevel"/>
    <w:tmpl w:val="2106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E29FC"/>
    <w:multiLevelType w:val="hybridMultilevel"/>
    <w:tmpl w:val="CB2A86CE"/>
    <w:lvl w:ilvl="0" w:tplc="0568B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31DD9"/>
    <w:multiLevelType w:val="hybridMultilevel"/>
    <w:tmpl w:val="263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9754F"/>
    <w:multiLevelType w:val="hybridMultilevel"/>
    <w:tmpl w:val="33349E52"/>
    <w:lvl w:ilvl="0" w:tplc="5EDA374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5084"/>
    <w:rsid w:val="00123264"/>
    <w:rsid w:val="00174B2E"/>
    <w:rsid w:val="00184BBC"/>
    <w:rsid w:val="00193DB1"/>
    <w:rsid w:val="001A1A62"/>
    <w:rsid w:val="00217B7C"/>
    <w:rsid w:val="00256DAE"/>
    <w:rsid w:val="00292D3D"/>
    <w:rsid w:val="002E2381"/>
    <w:rsid w:val="00306DA6"/>
    <w:rsid w:val="00335190"/>
    <w:rsid w:val="00365CC0"/>
    <w:rsid w:val="003B1260"/>
    <w:rsid w:val="003B611F"/>
    <w:rsid w:val="003B72DC"/>
    <w:rsid w:val="003E4DEF"/>
    <w:rsid w:val="0043581D"/>
    <w:rsid w:val="00487B89"/>
    <w:rsid w:val="004901EF"/>
    <w:rsid w:val="004A2F29"/>
    <w:rsid w:val="00553A50"/>
    <w:rsid w:val="005B68C2"/>
    <w:rsid w:val="005C5084"/>
    <w:rsid w:val="005F626F"/>
    <w:rsid w:val="00711CE9"/>
    <w:rsid w:val="00721CE9"/>
    <w:rsid w:val="007E6D36"/>
    <w:rsid w:val="00867D9E"/>
    <w:rsid w:val="00952451"/>
    <w:rsid w:val="009B697B"/>
    <w:rsid w:val="009D55CE"/>
    <w:rsid w:val="009E0C7F"/>
    <w:rsid w:val="00B51E46"/>
    <w:rsid w:val="00B62A87"/>
    <w:rsid w:val="00BF347E"/>
    <w:rsid w:val="00C22F90"/>
    <w:rsid w:val="00C63A27"/>
    <w:rsid w:val="00C7044F"/>
    <w:rsid w:val="00CC781D"/>
    <w:rsid w:val="00CE515F"/>
    <w:rsid w:val="00D608F5"/>
    <w:rsid w:val="00D8021D"/>
    <w:rsid w:val="00DB4CBE"/>
    <w:rsid w:val="00DE0CF5"/>
    <w:rsid w:val="00E6657D"/>
    <w:rsid w:val="00F106CD"/>
    <w:rsid w:val="00F33F9B"/>
    <w:rsid w:val="00FC7FD6"/>
    <w:rsid w:val="00FE4491"/>
    <w:rsid w:val="00FF1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Сростки</dc:creator>
  <cp:keywords/>
  <dc:description/>
  <cp:lastModifiedBy>User</cp:lastModifiedBy>
  <cp:revision>77</cp:revision>
  <cp:lastPrinted>2014-03-24T03:58:00Z</cp:lastPrinted>
  <dcterms:created xsi:type="dcterms:W3CDTF">2014-03-07T03:43:00Z</dcterms:created>
  <dcterms:modified xsi:type="dcterms:W3CDTF">2017-04-11T07:29:00Z</dcterms:modified>
</cp:coreProperties>
</file>