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1E" w:rsidRDefault="00274A4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69.45pt;margin-top:0;width:107.55pt;height:89.8pt;z-index:251657728" strokecolor="white">
            <v:textbox>
              <w:txbxContent>
                <w:p w:rsidR="00E66F1E" w:rsidRPr="00506F6E" w:rsidRDefault="001A558B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506F6E">
                    <w:rPr>
                      <w:rFonts w:ascii="Arial" w:hAnsi="Arial" w:cs="Arial"/>
                      <w:sz w:val="22"/>
                      <w:szCs w:val="22"/>
                    </w:rPr>
                    <w:t xml:space="preserve">Приложение </w:t>
                  </w:r>
                  <w:r w:rsidR="00362D23" w:rsidRPr="00506F6E">
                    <w:rPr>
                      <w:rFonts w:ascii="Arial" w:hAnsi="Arial" w:cs="Arial"/>
                      <w:sz w:val="22"/>
                      <w:szCs w:val="22"/>
                    </w:rPr>
                    <w:t>1</w:t>
                  </w:r>
                </w:p>
                <w:p w:rsidR="00E66F1E" w:rsidRPr="00E66F1E" w:rsidRDefault="00E66F1E" w:rsidP="0039620B"/>
              </w:txbxContent>
            </v:textbox>
          </v:shape>
        </w:pict>
      </w:r>
    </w:p>
    <w:p w:rsidR="00E66F1E" w:rsidRDefault="00E66F1E"/>
    <w:p w:rsidR="00E66F1E" w:rsidRDefault="00E66F1E"/>
    <w:p w:rsidR="00E66F1E" w:rsidRDefault="00E66F1E"/>
    <w:p w:rsidR="00B364E1" w:rsidRPr="000D0830" w:rsidRDefault="00E66F1E" w:rsidP="00E66F1E">
      <w:pPr>
        <w:jc w:val="center"/>
        <w:rPr>
          <w:rFonts w:ascii="Arial" w:hAnsi="Arial" w:cs="Arial"/>
        </w:rPr>
      </w:pPr>
      <w:r w:rsidRPr="000D0830">
        <w:rPr>
          <w:rFonts w:ascii="Arial" w:hAnsi="Arial" w:cs="Arial"/>
        </w:rPr>
        <w:t xml:space="preserve">Нормативы </w:t>
      </w:r>
      <w:r w:rsidR="00B133D7" w:rsidRPr="000D0830">
        <w:rPr>
          <w:rFonts w:ascii="Arial" w:hAnsi="Arial" w:cs="Arial"/>
        </w:rPr>
        <w:t xml:space="preserve"> </w:t>
      </w:r>
      <w:r w:rsidR="00B364E1" w:rsidRPr="000D0830">
        <w:rPr>
          <w:rFonts w:ascii="Arial" w:hAnsi="Arial" w:cs="Arial"/>
        </w:rPr>
        <w:t xml:space="preserve">отчислений </w:t>
      </w:r>
    </w:p>
    <w:p w:rsidR="00487CDD" w:rsidRPr="000D0830" w:rsidRDefault="00B364E1" w:rsidP="00E66F1E">
      <w:pPr>
        <w:jc w:val="center"/>
        <w:rPr>
          <w:rFonts w:ascii="Arial" w:hAnsi="Arial" w:cs="Arial"/>
        </w:rPr>
      </w:pPr>
      <w:r w:rsidRPr="000D0830">
        <w:rPr>
          <w:rFonts w:ascii="Arial" w:hAnsi="Arial" w:cs="Arial"/>
        </w:rPr>
        <w:t xml:space="preserve">доходов  в бюджет </w:t>
      </w:r>
      <w:r w:rsidR="000D0830" w:rsidRPr="000D0830">
        <w:rPr>
          <w:rFonts w:ascii="Arial" w:hAnsi="Arial" w:cs="Arial"/>
        </w:rPr>
        <w:t>поселения</w:t>
      </w:r>
      <w:r w:rsidRPr="000D0830">
        <w:rPr>
          <w:rFonts w:ascii="Arial" w:hAnsi="Arial" w:cs="Arial"/>
        </w:rPr>
        <w:t xml:space="preserve"> </w:t>
      </w:r>
      <w:r w:rsidR="00487CDD" w:rsidRPr="000D0830">
        <w:rPr>
          <w:rFonts w:ascii="Arial" w:hAnsi="Arial" w:cs="Arial"/>
        </w:rPr>
        <w:t>н</w:t>
      </w:r>
      <w:r w:rsidR="000E3073" w:rsidRPr="000D0830">
        <w:rPr>
          <w:rFonts w:ascii="Arial" w:hAnsi="Arial" w:cs="Arial"/>
        </w:rPr>
        <w:t>а 20</w:t>
      </w:r>
      <w:r w:rsidR="004B70A8" w:rsidRPr="000D0830">
        <w:rPr>
          <w:rFonts w:ascii="Arial" w:hAnsi="Arial" w:cs="Arial"/>
        </w:rPr>
        <w:t>1</w:t>
      </w:r>
      <w:r w:rsidR="00F17F21" w:rsidRPr="000D0830">
        <w:rPr>
          <w:rFonts w:ascii="Arial" w:hAnsi="Arial" w:cs="Arial"/>
        </w:rPr>
        <w:t>6</w:t>
      </w:r>
      <w:r w:rsidR="00E66F1E" w:rsidRPr="000D0830">
        <w:rPr>
          <w:rFonts w:ascii="Arial" w:hAnsi="Arial" w:cs="Arial"/>
        </w:rPr>
        <w:t xml:space="preserve"> год</w:t>
      </w:r>
      <w:r w:rsidR="00D45BDE" w:rsidRPr="000D0830">
        <w:rPr>
          <w:rFonts w:ascii="Arial" w:hAnsi="Arial" w:cs="Arial"/>
        </w:rPr>
        <w:t xml:space="preserve"> </w:t>
      </w:r>
    </w:p>
    <w:p w:rsidR="00AF236B" w:rsidRDefault="00AF236B" w:rsidP="00E66F1E">
      <w:pPr>
        <w:jc w:val="center"/>
        <w:rPr>
          <w:b/>
        </w:rPr>
      </w:pPr>
    </w:p>
    <w:tbl>
      <w:tblPr>
        <w:tblW w:w="1116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0"/>
        <w:gridCol w:w="7122"/>
        <w:gridCol w:w="1518"/>
      </w:tblGrid>
      <w:tr w:rsidR="00E228E9" w:rsidRPr="000D0830">
        <w:tc>
          <w:tcPr>
            <w:tcW w:w="2520" w:type="dxa"/>
          </w:tcPr>
          <w:p w:rsidR="00E66F1E" w:rsidRPr="000D0830" w:rsidRDefault="005C55BC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122" w:type="dxa"/>
          </w:tcPr>
          <w:p w:rsidR="00E66F1E" w:rsidRPr="000D0830" w:rsidRDefault="005C55BC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Наименование</w:t>
            </w:r>
          </w:p>
        </w:tc>
        <w:tc>
          <w:tcPr>
            <w:tcW w:w="1518" w:type="dxa"/>
          </w:tcPr>
          <w:p w:rsidR="005C55BC" w:rsidRPr="000D0830" w:rsidRDefault="005C55BC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%</w:t>
            </w:r>
          </w:p>
          <w:p w:rsidR="00E66F1E" w:rsidRPr="000D0830" w:rsidRDefault="005C55BC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 xml:space="preserve"> зачисления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E305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1 08 00000 00 0000 000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E305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 xml:space="preserve">108 04020 01 </w:t>
            </w:r>
            <w:r w:rsidRPr="000D0830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0D0830">
              <w:rPr>
                <w:rFonts w:ascii="Arial" w:hAnsi="Arial" w:cs="Arial"/>
                <w:sz w:val="18"/>
                <w:szCs w:val="18"/>
              </w:rPr>
              <w:t>000 110</w:t>
            </w:r>
          </w:p>
        </w:tc>
        <w:tc>
          <w:tcPr>
            <w:tcW w:w="7122" w:type="dxa"/>
          </w:tcPr>
          <w:p w:rsidR="00E305FA" w:rsidRPr="000D0830" w:rsidRDefault="00E305FA" w:rsidP="00E305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18" w:type="dxa"/>
          </w:tcPr>
          <w:p w:rsidR="00E305FA" w:rsidRPr="000D0830" w:rsidRDefault="00E305FA" w:rsidP="00E305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E305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108 04020 01 4000 110</w:t>
            </w:r>
          </w:p>
        </w:tc>
        <w:tc>
          <w:tcPr>
            <w:tcW w:w="7122" w:type="dxa"/>
          </w:tcPr>
          <w:p w:rsidR="00E305FA" w:rsidRPr="000D0830" w:rsidRDefault="00E305FA" w:rsidP="00E305FA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94B2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 xml:space="preserve">1 09 00000 00 0000 000 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В части погашения задолженности и перерасчетов по отмененным налогам, сборам и иным обязательным платежам: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94B2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 xml:space="preserve">1 09 04050 10 0000 000 </w:t>
            </w:r>
          </w:p>
        </w:tc>
        <w:tc>
          <w:tcPr>
            <w:tcW w:w="7122" w:type="dxa"/>
          </w:tcPr>
          <w:p w:rsidR="00E305FA" w:rsidRPr="000D0830" w:rsidRDefault="00E305FA" w:rsidP="00E305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1 11 00000 00 0000 000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 xml:space="preserve"> В части доходов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726B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1 11 05013 10 0000 120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D0830">
              <w:rPr>
                <w:rFonts w:ascii="Arial" w:hAnsi="Arial" w:cs="Arial"/>
                <w:sz w:val="18"/>
                <w:szCs w:val="18"/>
              </w:rPr>
              <w:t>Доходы</w:t>
            </w:r>
            <w:proofErr w:type="gramEnd"/>
            <w:r w:rsidRPr="000D0830">
              <w:rPr>
                <w:rFonts w:ascii="Arial" w:hAnsi="Arial" w:cs="Arial"/>
                <w:sz w:val="18"/>
                <w:szCs w:val="18"/>
              </w:rPr>
              <w:t xml:space="preserve">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50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1 11 05025 10 0000 120</w:t>
            </w:r>
          </w:p>
        </w:tc>
        <w:tc>
          <w:tcPr>
            <w:tcW w:w="7122" w:type="dxa"/>
          </w:tcPr>
          <w:p w:rsidR="00E305FA" w:rsidRPr="000D0830" w:rsidRDefault="00E305FA" w:rsidP="00CC0CDD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D0830">
              <w:rPr>
                <w:rFonts w:ascii="Arial" w:hAnsi="Arial" w:cs="Arial"/>
                <w:sz w:val="18"/>
                <w:szCs w:val="18"/>
              </w:rPr>
              <w:t>Доходы</w:t>
            </w:r>
            <w:proofErr w:type="gramEnd"/>
            <w:r w:rsidRPr="000D0830">
              <w:rPr>
                <w:rFonts w:ascii="Arial" w:hAnsi="Arial" w:cs="Arial"/>
                <w:sz w:val="18"/>
                <w:szCs w:val="18"/>
              </w:rPr>
              <w:t xml:space="preserve">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 автономных учреждений)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1 11 05035 10 0000 120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  <w:r w:rsidR="000D083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D0830">
              <w:rPr>
                <w:rFonts w:ascii="Arial" w:hAnsi="Arial" w:cs="Arial"/>
                <w:sz w:val="18"/>
                <w:szCs w:val="18"/>
              </w:rPr>
              <w:t xml:space="preserve">(за исключением имущества  </w:t>
            </w:r>
            <w:proofErr w:type="gramStart"/>
            <w:r w:rsidRPr="000D0830">
              <w:rPr>
                <w:rFonts w:ascii="Arial" w:hAnsi="Arial" w:cs="Arial"/>
                <w:sz w:val="18"/>
                <w:szCs w:val="18"/>
              </w:rPr>
              <w:t>муниципальных</w:t>
            </w:r>
            <w:proofErr w:type="gramEnd"/>
            <w:r w:rsidRPr="000D0830">
              <w:rPr>
                <w:rFonts w:ascii="Arial" w:hAnsi="Arial" w:cs="Arial"/>
                <w:sz w:val="18"/>
                <w:szCs w:val="18"/>
              </w:rPr>
              <w:t xml:space="preserve"> а бюджетных и  автономных учреждений)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1 11 07015 10 0000 120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1 11 09045 10 0000 120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Прочие поступления от использования имущества, находящегося в собственности поселени</w:t>
            </w:r>
            <w:proofErr w:type="gramStart"/>
            <w:r w:rsidRPr="000D0830">
              <w:rPr>
                <w:rFonts w:ascii="Arial" w:hAnsi="Arial" w:cs="Arial"/>
                <w:sz w:val="18"/>
                <w:szCs w:val="18"/>
              </w:rPr>
              <w:t>й(</w:t>
            </w:r>
            <w:proofErr w:type="gramEnd"/>
            <w:r w:rsidRPr="000D0830">
              <w:rPr>
                <w:rFonts w:ascii="Arial" w:hAnsi="Arial" w:cs="Arial"/>
                <w:sz w:val="18"/>
                <w:szCs w:val="18"/>
              </w:rPr>
              <w:t>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1 11 08050 10 0000 120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предприятий, в том числе казенных), в залог, в доверительное управление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В части доходов от оказания платных услуг</w:t>
            </w:r>
            <w:r w:rsidR="000D083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0D0830">
              <w:rPr>
                <w:rFonts w:ascii="Arial" w:hAnsi="Arial" w:cs="Arial"/>
                <w:b/>
                <w:sz w:val="18"/>
                <w:szCs w:val="18"/>
              </w:rPr>
              <w:t>(работ) и компенсации затрат государства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F421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1 13 01995 10 0000 130</w:t>
            </w:r>
          </w:p>
        </w:tc>
        <w:tc>
          <w:tcPr>
            <w:tcW w:w="7122" w:type="dxa"/>
          </w:tcPr>
          <w:p w:rsidR="00E305FA" w:rsidRPr="000D0830" w:rsidRDefault="00E305FA" w:rsidP="00F4218E">
            <w:pPr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 xml:space="preserve">Прочие доходы от оказания платных услуг (работ) получателями средств  бюджетов поселений  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F421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1 13 02065 10 0000 130</w:t>
            </w:r>
          </w:p>
        </w:tc>
        <w:tc>
          <w:tcPr>
            <w:tcW w:w="7122" w:type="dxa"/>
          </w:tcPr>
          <w:p w:rsidR="00E305FA" w:rsidRPr="000D0830" w:rsidRDefault="00E305FA" w:rsidP="00F421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 xml:space="preserve">Доходы, поступающие  в порядке  возмещения расходов, понесенных в связи с эксплуатацией имущества поселений  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F421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1 13 02995 10 0000 130</w:t>
            </w:r>
          </w:p>
        </w:tc>
        <w:tc>
          <w:tcPr>
            <w:tcW w:w="7122" w:type="dxa"/>
          </w:tcPr>
          <w:p w:rsidR="00E305FA" w:rsidRPr="000D0830" w:rsidRDefault="00E305FA" w:rsidP="00F4218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 xml:space="preserve">Прочие доходы от компенсации затрат бюджетов поселений  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1 14 00000 00 0000 000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В части доходов от продажи материальных и нематериальных активов: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1 14 01050 10 0000 410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Доходы от продажи квартир, находящихся в собственности поселений.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726B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1 14 02052 10 0000 410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D0830">
              <w:rPr>
                <w:rFonts w:ascii="Arial" w:hAnsi="Arial" w:cs="Arial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</w:t>
            </w:r>
            <w:r w:rsidR="000D0830">
              <w:rPr>
                <w:rFonts w:ascii="Arial" w:hAnsi="Arial" w:cs="Arial"/>
                <w:sz w:val="18"/>
                <w:szCs w:val="18"/>
              </w:rPr>
              <w:t xml:space="preserve"> органов управления поселений (</w:t>
            </w:r>
            <w:r w:rsidRPr="000D0830">
              <w:rPr>
                <w:rFonts w:ascii="Arial" w:hAnsi="Arial" w:cs="Arial"/>
                <w:sz w:val="18"/>
                <w:szCs w:val="18"/>
              </w:rPr>
              <w:t>за исключением имущества муниципальных бюджетных и  автономных учреждений), в части реализации основных средств по указанному имуществу)</w:t>
            </w:r>
            <w:proofErr w:type="gramEnd"/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726B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1 14 02052 10 0000 440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Доходы от реализации имущества, находящегося в оперативном управлении учреждений, находящихся в ведении органов управления поселений</w:t>
            </w:r>
            <w:r w:rsidR="000D0830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0D0830">
              <w:rPr>
                <w:rFonts w:ascii="Arial" w:hAnsi="Arial" w:cs="Arial"/>
                <w:sz w:val="18"/>
                <w:szCs w:val="18"/>
              </w:rPr>
              <w:t>за исключением имущества муниципальных бюджетных и  автономных учреждений),  в части реализации материальных запасов по указанному имуществу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726B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1 14 02053 10 0000 410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0D0830">
              <w:rPr>
                <w:rFonts w:ascii="Arial" w:hAnsi="Arial" w:cs="Arial"/>
                <w:sz w:val="18"/>
                <w:szCs w:val="18"/>
              </w:rPr>
              <w:t>Доходы от реализации иного  имущества, находящегося в собственности поселений 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имуществу)</w:t>
            </w:r>
            <w:proofErr w:type="gramEnd"/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726B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1 14 02053 10 0000 440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D0830">
              <w:rPr>
                <w:rFonts w:ascii="Arial" w:hAnsi="Arial" w:cs="Arial"/>
                <w:sz w:val="18"/>
                <w:szCs w:val="18"/>
              </w:rPr>
              <w:t>Доходы от реализации иного  имущества, находящегося в собственности поселений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казенных), в части реализации материальных запасов  по указанному имуществу)</w:t>
            </w:r>
            <w:proofErr w:type="gramEnd"/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lastRenderedPageBreak/>
              <w:t>1 14 03050 10 0000 410</w:t>
            </w:r>
          </w:p>
        </w:tc>
        <w:tc>
          <w:tcPr>
            <w:tcW w:w="7122" w:type="dxa"/>
          </w:tcPr>
          <w:p w:rsidR="00E305FA" w:rsidRPr="000D0830" w:rsidRDefault="00E305FA" w:rsidP="00726B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1 14 03050 10 0000 440</w:t>
            </w:r>
          </w:p>
        </w:tc>
        <w:tc>
          <w:tcPr>
            <w:tcW w:w="7122" w:type="dxa"/>
          </w:tcPr>
          <w:p w:rsidR="00E305FA" w:rsidRPr="000D0830" w:rsidRDefault="00E305FA" w:rsidP="00726BD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1 14 04050 10 0000 420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Доходы от продажи нематериальных активов, находящихся в собственности поселений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726BD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1 14 06025 10 0000 430</w:t>
            </w:r>
          </w:p>
        </w:tc>
        <w:tc>
          <w:tcPr>
            <w:tcW w:w="7122" w:type="dxa"/>
          </w:tcPr>
          <w:p w:rsidR="00E305FA" w:rsidRPr="000D0830" w:rsidRDefault="00E305FA" w:rsidP="00020A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E305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1 15 00000 00 0000 000</w:t>
            </w:r>
          </w:p>
        </w:tc>
        <w:tc>
          <w:tcPr>
            <w:tcW w:w="7122" w:type="dxa"/>
          </w:tcPr>
          <w:p w:rsidR="00E305FA" w:rsidRPr="000D0830" w:rsidRDefault="00E305FA" w:rsidP="00E305F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Административные платежи и сборы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 xml:space="preserve">1 15 02050 10 0000 140 </w:t>
            </w:r>
          </w:p>
        </w:tc>
        <w:tc>
          <w:tcPr>
            <w:tcW w:w="7122" w:type="dxa"/>
          </w:tcPr>
          <w:p w:rsidR="00E305FA" w:rsidRPr="000D0830" w:rsidRDefault="00E305FA" w:rsidP="00020A6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Платежи, взимаемые органами управления (организациями) поселений за выполнение определенных функций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E305F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1 16 00000 00 0000 000</w:t>
            </w:r>
          </w:p>
        </w:tc>
        <w:tc>
          <w:tcPr>
            <w:tcW w:w="7122" w:type="dxa"/>
          </w:tcPr>
          <w:p w:rsidR="00E305FA" w:rsidRPr="000D0830" w:rsidRDefault="00E305FA" w:rsidP="00E305F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94B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830">
              <w:rPr>
                <w:rFonts w:ascii="Arial" w:hAnsi="Arial" w:cs="Arial"/>
                <w:color w:val="000000"/>
                <w:sz w:val="18"/>
                <w:szCs w:val="18"/>
              </w:rPr>
              <w:t xml:space="preserve">1 16 51040 05 0000 140 </w:t>
            </w:r>
          </w:p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122" w:type="dxa"/>
          </w:tcPr>
          <w:p w:rsidR="00E305FA" w:rsidRPr="000D0830" w:rsidRDefault="00E305F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D0830">
              <w:rPr>
                <w:rFonts w:ascii="Arial" w:hAnsi="Arial" w:cs="Arial"/>
                <w:color w:val="000000"/>
                <w:sz w:val="18"/>
                <w:szCs w:val="18"/>
              </w:rPr>
              <w:t>Денежные взыскания</w:t>
            </w:r>
            <w:r w:rsidR="000D083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0D0830">
              <w:rPr>
                <w:rFonts w:ascii="Arial" w:hAnsi="Arial" w:cs="Arial"/>
                <w:color w:val="000000"/>
                <w:sz w:val="18"/>
                <w:szCs w:val="18"/>
              </w:rPr>
              <w:t>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1 17 00000 00 0000 000</w:t>
            </w:r>
          </w:p>
        </w:tc>
        <w:tc>
          <w:tcPr>
            <w:tcW w:w="7122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D0830">
              <w:rPr>
                <w:rFonts w:ascii="Arial" w:hAnsi="Arial" w:cs="Arial"/>
                <w:b/>
                <w:sz w:val="18"/>
                <w:szCs w:val="18"/>
              </w:rPr>
              <w:t>В части прочих неналоговых доходов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1 17 01050 10 0000 180</w:t>
            </w:r>
          </w:p>
        </w:tc>
        <w:tc>
          <w:tcPr>
            <w:tcW w:w="7122" w:type="dxa"/>
          </w:tcPr>
          <w:p w:rsidR="00E305FA" w:rsidRPr="000D0830" w:rsidRDefault="00E305FA" w:rsidP="009120B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Невыясненные поступления, зачисляемые в бюджеты поселений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  <w:tr w:rsidR="00E305FA" w:rsidRPr="000D0830">
        <w:tc>
          <w:tcPr>
            <w:tcW w:w="2520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1 17 05050 10 0000 180</w:t>
            </w:r>
          </w:p>
        </w:tc>
        <w:tc>
          <w:tcPr>
            <w:tcW w:w="7122" w:type="dxa"/>
          </w:tcPr>
          <w:p w:rsidR="00E305FA" w:rsidRPr="000D0830" w:rsidRDefault="00E305FA" w:rsidP="009120B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</w:tc>
        <w:tc>
          <w:tcPr>
            <w:tcW w:w="1518" w:type="dxa"/>
          </w:tcPr>
          <w:p w:rsidR="00E305FA" w:rsidRPr="000D0830" w:rsidRDefault="00E305FA" w:rsidP="0036471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D0830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</w:tr>
    </w:tbl>
    <w:p w:rsidR="00E66F1E" w:rsidRPr="000D0830" w:rsidRDefault="00E66F1E" w:rsidP="00E66F1E">
      <w:pPr>
        <w:jc w:val="center"/>
        <w:rPr>
          <w:rFonts w:ascii="Arial" w:hAnsi="Arial" w:cs="Arial"/>
          <w:b/>
          <w:sz w:val="18"/>
          <w:szCs w:val="18"/>
        </w:rPr>
      </w:pPr>
    </w:p>
    <w:sectPr w:rsidR="00E66F1E" w:rsidRPr="000D0830" w:rsidSect="00161E91">
      <w:pgSz w:w="11906" w:h="16838"/>
      <w:pgMar w:top="289" w:right="851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E66F1E"/>
    <w:rsid w:val="00020A64"/>
    <w:rsid w:val="0002338B"/>
    <w:rsid w:val="000259BD"/>
    <w:rsid w:val="00040A1A"/>
    <w:rsid w:val="00065D30"/>
    <w:rsid w:val="000A65D4"/>
    <w:rsid w:val="000D0830"/>
    <w:rsid w:val="000D38D5"/>
    <w:rsid w:val="000D6F55"/>
    <w:rsid w:val="000E3073"/>
    <w:rsid w:val="00142423"/>
    <w:rsid w:val="00142ECF"/>
    <w:rsid w:val="00153A0C"/>
    <w:rsid w:val="0015455B"/>
    <w:rsid w:val="00161E91"/>
    <w:rsid w:val="00171E21"/>
    <w:rsid w:val="00185F50"/>
    <w:rsid w:val="001A558B"/>
    <w:rsid w:val="001B14AA"/>
    <w:rsid w:val="001E1DDC"/>
    <w:rsid w:val="0026414B"/>
    <w:rsid w:val="00274A41"/>
    <w:rsid w:val="00274E41"/>
    <w:rsid w:val="00275BDD"/>
    <w:rsid w:val="002C158F"/>
    <w:rsid w:val="00352C22"/>
    <w:rsid w:val="00362D23"/>
    <w:rsid w:val="00364710"/>
    <w:rsid w:val="00386E50"/>
    <w:rsid w:val="00394B26"/>
    <w:rsid w:val="0039620B"/>
    <w:rsid w:val="003B588C"/>
    <w:rsid w:val="003C18B7"/>
    <w:rsid w:val="0041459A"/>
    <w:rsid w:val="0043740F"/>
    <w:rsid w:val="0045256F"/>
    <w:rsid w:val="00467E26"/>
    <w:rsid w:val="00487CDD"/>
    <w:rsid w:val="004B70A8"/>
    <w:rsid w:val="004C4DD9"/>
    <w:rsid w:val="00506F6E"/>
    <w:rsid w:val="00517504"/>
    <w:rsid w:val="00536374"/>
    <w:rsid w:val="005566FB"/>
    <w:rsid w:val="00563AA6"/>
    <w:rsid w:val="005A3514"/>
    <w:rsid w:val="005C55BC"/>
    <w:rsid w:val="005C673D"/>
    <w:rsid w:val="00626CE2"/>
    <w:rsid w:val="00630D6B"/>
    <w:rsid w:val="00636F0F"/>
    <w:rsid w:val="006C4E21"/>
    <w:rsid w:val="00726BD8"/>
    <w:rsid w:val="00783022"/>
    <w:rsid w:val="007873A9"/>
    <w:rsid w:val="007C0D37"/>
    <w:rsid w:val="007C57CA"/>
    <w:rsid w:val="007D4F33"/>
    <w:rsid w:val="007D6654"/>
    <w:rsid w:val="00852F73"/>
    <w:rsid w:val="00877D99"/>
    <w:rsid w:val="008829C6"/>
    <w:rsid w:val="00893DAA"/>
    <w:rsid w:val="008D1739"/>
    <w:rsid w:val="008E2A90"/>
    <w:rsid w:val="009120B5"/>
    <w:rsid w:val="00917C37"/>
    <w:rsid w:val="009249AB"/>
    <w:rsid w:val="00966CE4"/>
    <w:rsid w:val="00976675"/>
    <w:rsid w:val="009F7CC5"/>
    <w:rsid w:val="00A3603D"/>
    <w:rsid w:val="00A53B94"/>
    <w:rsid w:val="00A8552D"/>
    <w:rsid w:val="00AB4E0C"/>
    <w:rsid w:val="00AB7806"/>
    <w:rsid w:val="00AE3704"/>
    <w:rsid w:val="00AF236B"/>
    <w:rsid w:val="00B133D7"/>
    <w:rsid w:val="00B142EF"/>
    <w:rsid w:val="00B364E1"/>
    <w:rsid w:val="00B67F3E"/>
    <w:rsid w:val="00B71393"/>
    <w:rsid w:val="00B81EB8"/>
    <w:rsid w:val="00BD3BAB"/>
    <w:rsid w:val="00C10682"/>
    <w:rsid w:val="00C16EEA"/>
    <w:rsid w:val="00C668A3"/>
    <w:rsid w:val="00C75FF8"/>
    <w:rsid w:val="00CA39F5"/>
    <w:rsid w:val="00CC0CDD"/>
    <w:rsid w:val="00CE3C48"/>
    <w:rsid w:val="00D10499"/>
    <w:rsid w:val="00D11A63"/>
    <w:rsid w:val="00D15017"/>
    <w:rsid w:val="00D17FE7"/>
    <w:rsid w:val="00D2352A"/>
    <w:rsid w:val="00D45BDE"/>
    <w:rsid w:val="00D55B11"/>
    <w:rsid w:val="00D65F3B"/>
    <w:rsid w:val="00DC41E6"/>
    <w:rsid w:val="00DD1037"/>
    <w:rsid w:val="00DE6DB4"/>
    <w:rsid w:val="00E059C4"/>
    <w:rsid w:val="00E13EC2"/>
    <w:rsid w:val="00E228E9"/>
    <w:rsid w:val="00E305FA"/>
    <w:rsid w:val="00E3554B"/>
    <w:rsid w:val="00E5139E"/>
    <w:rsid w:val="00E60EBE"/>
    <w:rsid w:val="00E66F1E"/>
    <w:rsid w:val="00EA4993"/>
    <w:rsid w:val="00EA70FE"/>
    <w:rsid w:val="00EC6F71"/>
    <w:rsid w:val="00EF340E"/>
    <w:rsid w:val="00F17F21"/>
    <w:rsid w:val="00F417F7"/>
    <w:rsid w:val="00F4218E"/>
    <w:rsid w:val="00F65E5E"/>
    <w:rsid w:val="00F80EE1"/>
    <w:rsid w:val="00F97F26"/>
    <w:rsid w:val="00FA00DB"/>
    <w:rsid w:val="00FD7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26414B"/>
    <w:pPr>
      <w:keepNext/>
      <w:jc w:val="center"/>
      <w:outlineLvl w:val="0"/>
    </w:pPr>
    <w:rPr>
      <w:b/>
      <w:i/>
      <w:sz w:val="22"/>
      <w:szCs w:val="20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E66F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A39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6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##Ltd</Company>
  <LinksUpToDate>false</LinksUpToDate>
  <CharactersWithSpaces>5822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Felix Craft</dc:creator>
  <cp:keywords/>
  <dc:description/>
  <cp:lastModifiedBy>User</cp:lastModifiedBy>
  <cp:revision>2</cp:revision>
  <cp:lastPrinted>2012-12-25T22:45:00Z</cp:lastPrinted>
  <dcterms:created xsi:type="dcterms:W3CDTF">2015-12-30T06:24:00Z</dcterms:created>
  <dcterms:modified xsi:type="dcterms:W3CDTF">2015-12-30T06:24:00Z</dcterms:modified>
</cp:coreProperties>
</file>